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CB" w:rsidRPr="00151AC9" w:rsidRDefault="00CF4ECB" w:rsidP="00151AC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151AC9">
        <w:rPr>
          <w:rFonts w:ascii="Times New Roman" w:hAnsi="Times New Roman"/>
          <w:sz w:val="20"/>
          <w:szCs w:val="20"/>
        </w:rPr>
        <w:t>ALUTAZIONE SCUOLA DELL’INFANZIA</w:t>
      </w:r>
    </w:p>
    <w:p w:rsidR="00CF4ECB" w:rsidRDefault="00CF4ECB" w:rsidP="00641754">
      <w:pPr>
        <w:jc w:val="both"/>
        <w:rPr>
          <w:rFonts w:ascii="Times New Roman" w:hAnsi="Times New Roman"/>
          <w:sz w:val="20"/>
          <w:szCs w:val="20"/>
        </w:rPr>
      </w:pPr>
      <w:r w:rsidRPr="00151AC9">
        <w:rPr>
          <w:rFonts w:ascii="Times New Roman" w:hAnsi="Times New Roman"/>
          <w:sz w:val="20"/>
          <w:szCs w:val="20"/>
        </w:rPr>
        <w:t>Nella Scuola dell’Infanzia i livelli di maturazione raggiunti da ciascun bambino, devono essere osservati e compresi più che misurati. L’ osservazione nelle sue diverse modalità, rappresenta uno strumento fondamentale per conoscere e accompagnare il bambino in tutte le dimensioni del suo sviluppo, rispettando l’originalità, l’unicità e potenziando le abilità sommerse ed emergenti.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1AC9">
        <w:rPr>
          <w:rFonts w:ascii="Times New Roman" w:hAnsi="Times New Roman"/>
          <w:sz w:val="20"/>
          <w:szCs w:val="20"/>
        </w:rPr>
        <w:t>L’attività di valutazione, risponde ad una funzione di carattere formativo che riconosce, accompagna, descrive, documenta processi di crescita ed è orientata ad esplorare e incoraggiare lo sviluppo di tutte le potenzialità di ogni singolo bambino. L’osservazione durante il corso dell’anno scolastico, comprende le aree dell’autonomia, della relazione, della motricità globale e linguistica ed ha lo scopo di raccogliere e riflettere sulle informazioni per programmare le attività educative e didattiche.</w:t>
      </w:r>
      <w:bookmarkStart w:id="0" w:name="_GoBack"/>
      <w:bookmarkEnd w:id="0"/>
    </w:p>
    <w:p w:rsidR="00CF4ECB" w:rsidRPr="00641754" w:rsidRDefault="00CF4ECB" w:rsidP="00641754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 w:rsidRPr="00151AC9">
        <w:rPr>
          <w:rFonts w:ascii="Times New Roman" w:hAnsi="Times New Roman"/>
          <w:b/>
          <w:sz w:val="20"/>
          <w:szCs w:val="20"/>
          <w:u w:val="single"/>
        </w:rPr>
        <w:t>Campo psicomotorio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5329"/>
        <w:gridCol w:w="960"/>
        <w:gridCol w:w="967"/>
        <w:gridCol w:w="1074"/>
        <w:gridCol w:w="2126"/>
      </w:tblGrid>
      <w:tr w:rsidR="00CF4ECB" w:rsidRPr="00930719" w:rsidTr="00A6182C">
        <w:trPr>
          <w:trHeight w:val="978"/>
        </w:trPr>
        <w:tc>
          <w:tcPr>
            <w:tcW w:w="5329" w:type="dxa"/>
          </w:tcPr>
          <w:p w:rsidR="00CF4ECB" w:rsidRPr="00930719" w:rsidRDefault="00CF4ECB" w:rsidP="00641754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719">
              <w:rPr>
                <w:rFonts w:ascii="Times New Roman" w:hAnsi="Times New Roman"/>
                <w:b/>
                <w:sz w:val="20"/>
                <w:szCs w:val="20"/>
              </w:rPr>
              <w:t>Il bambino/la bambina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719">
              <w:rPr>
                <w:rFonts w:ascii="Times New Roman" w:hAnsi="Times New Roman"/>
                <w:b/>
                <w:sz w:val="20"/>
                <w:szCs w:val="20"/>
              </w:rPr>
              <w:t>Mai</w:t>
            </w:r>
          </w:p>
        </w:tc>
        <w:tc>
          <w:tcPr>
            <w:tcW w:w="967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719">
              <w:rPr>
                <w:rFonts w:ascii="Times New Roman" w:hAnsi="Times New Roman"/>
                <w:b/>
                <w:sz w:val="20"/>
                <w:szCs w:val="20"/>
              </w:rPr>
              <w:t>Poco</w:t>
            </w:r>
          </w:p>
        </w:tc>
        <w:tc>
          <w:tcPr>
            <w:tcW w:w="1074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719">
              <w:rPr>
                <w:rFonts w:ascii="Times New Roman" w:hAnsi="Times New Roman"/>
                <w:b/>
                <w:sz w:val="20"/>
                <w:szCs w:val="20"/>
              </w:rPr>
              <w:t>il più delle volte</w:t>
            </w:r>
          </w:p>
        </w:tc>
        <w:tc>
          <w:tcPr>
            <w:tcW w:w="2126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719">
              <w:rPr>
                <w:rFonts w:ascii="Times New Roman" w:hAnsi="Times New Roman"/>
                <w:b/>
                <w:sz w:val="20"/>
                <w:szCs w:val="20"/>
              </w:rPr>
              <w:t>molto/sempre</w:t>
            </w:r>
          </w:p>
        </w:tc>
      </w:tr>
      <w:tr w:rsidR="00CF4ECB" w:rsidRPr="00930719" w:rsidTr="00A6182C">
        <w:trPr>
          <w:trHeight w:val="375"/>
        </w:trPr>
        <w:tc>
          <w:tcPr>
            <w:tcW w:w="5329" w:type="dxa"/>
          </w:tcPr>
          <w:p w:rsidR="00CF4ECB" w:rsidRPr="00930719" w:rsidRDefault="00CF4ECB" w:rsidP="00A6182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E’ indipendente nei suoi bisogni primari</w:t>
            </w:r>
            <w:r w:rsidRPr="0093071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 w:rsidP="00A618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Sa disegnare la figura umana completa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Percepisce la figura umana nei vari segmenti corporei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Ha un buon orientamento spaziale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Possiede una buona coordinazione oculo-manuale e sa occupare lo spazio grafico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E’ agile e coordinato nei movimenti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ECB" w:rsidRPr="00930719" w:rsidTr="00151AC9">
        <w:tc>
          <w:tcPr>
            <w:tcW w:w="5329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719">
              <w:rPr>
                <w:rFonts w:ascii="Times New Roman" w:hAnsi="Times New Roman"/>
                <w:sz w:val="20"/>
                <w:szCs w:val="20"/>
              </w:rPr>
              <w:t>Riconosce la mano destra dalla sinistra</w:t>
            </w:r>
          </w:p>
        </w:tc>
        <w:tc>
          <w:tcPr>
            <w:tcW w:w="960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4ECB" w:rsidRPr="00151AC9" w:rsidRDefault="00CF4ECB" w:rsidP="00A6182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51AC9">
        <w:rPr>
          <w:rFonts w:ascii="Times New Roman" w:hAnsi="Times New Roman"/>
          <w:b/>
          <w:sz w:val="20"/>
          <w:szCs w:val="20"/>
          <w:u w:val="single"/>
        </w:rPr>
        <w:t>Campo espressivo – linguistico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37"/>
        <w:gridCol w:w="936"/>
        <w:gridCol w:w="821"/>
        <w:gridCol w:w="1071"/>
        <w:gridCol w:w="2655"/>
      </w:tblGrid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bambino/la bambina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mai</w:t>
            </w:r>
          </w:p>
        </w:tc>
        <w:tc>
          <w:tcPr>
            <w:tcW w:w="851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Poco</w:t>
            </w:r>
          </w:p>
        </w:tc>
        <w:tc>
          <w:tcPr>
            <w:tcW w:w="1134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più delle volte</w:t>
            </w:r>
          </w:p>
        </w:tc>
        <w:tc>
          <w:tcPr>
            <w:tcW w:w="2835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molto/sempre</w:t>
            </w: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Conosce e discrimina i colori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Comprende messaggi verbali e non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Si esprime correttamente possedendo un bagaglio lessicale adeguato all’età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Si esprime correttamente dal punto di vista morfo-sintattico (singolare e plurale, concordanza articoli,coniugazione verbi, costruzione frasi…)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Verbalizza con facilità sulle proprie esperienze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Ascolta con interesse nuove storie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E’ in grado di ordinare le sequenze di una storia illustrata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Memorizza semplici filastrocche, poesie e canzoni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Ascolta e presta attenzione per il tempo richiesto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4ECB" w:rsidRPr="00C34512" w:rsidRDefault="00CF4ECB" w:rsidP="00A6182C">
      <w:pPr>
        <w:spacing w:after="0" w:line="276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C34512">
        <w:rPr>
          <w:rFonts w:ascii="Times New Roman" w:hAnsi="Times New Roman"/>
          <w:b/>
          <w:sz w:val="18"/>
          <w:szCs w:val="18"/>
          <w:u w:val="single"/>
        </w:rPr>
        <w:t>Campo logico-matematico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4"/>
        <w:gridCol w:w="940"/>
        <w:gridCol w:w="822"/>
        <w:gridCol w:w="1076"/>
        <w:gridCol w:w="2668"/>
      </w:tblGrid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bambino/la bambina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mai</w:t>
            </w:r>
          </w:p>
        </w:tc>
        <w:tc>
          <w:tcPr>
            <w:tcW w:w="851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poco</w:t>
            </w:r>
          </w:p>
        </w:tc>
        <w:tc>
          <w:tcPr>
            <w:tcW w:w="1134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più delle volte</w:t>
            </w:r>
          </w:p>
        </w:tc>
        <w:tc>
          <w:tcPr>
            <w:tcW w:w="2835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molto/sempre</w:t>
            </w: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Il bambino raggruppa e ordina gli oggetti secondo criteri diversi (colore, forma, grandezza…) e ne identifica alcune proprietà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Distingue gli oggetti in ordine alla grandezza (piccolo, medio, grande)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Distingue gli oggetti i base alla larghezza (largo, stretto)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Distingue gli oggetti in ordine alla lunghezza (lungo, corto)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Riconosce piccole quantità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Individua la posizione di oggetti e persone nello spazio usando correttamente i concetti topologici (avanti/dietro, sopra/sotto, destra/sinistra ecc…)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 w:rsidP="00A618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Percepisce la nozione temporale prima/dopo</w:t>
            </w:r>
          </w:p>
        </w:tc>
        <w:tc>
          <w:tcPr>
            <w:tcW w:w="992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CF4ECB" w:rsidRPr="00C34512" w:rsidRDefault="00CF4ECB" w:rsidP="00A6182C">
      <w:pPr>
        <w:spacing w:after="0" w:line="276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C34512">
        <w:rPr>
          <w:rFonts w:ascii="Times New Roman" w:hAnsi="Times New Roman"/>
          <w:b/>
          <w:sz w:val="18"/>
          <w:szCs w:val="18"/>
          <w:u w:val="single"/>
        </w:rPr>
        <w:t>Campo emotivo – affettivo – relazionale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0"/>
        <w:gridCol w:w="939"/>
        <w:gridCol w:w="821"/>
        <w:gridCol w:w="1075"/>
        <w:gridCol w:w="2665"/>
      </w:tblGrid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bambino/la bambina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mai</w:t>
            </w:r>
          </w:p>
        </w:tc>
        <w:tc>
          <w:tcPr>
            <w:tcW w:w="851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poco</w:t>
            </w:r>
          </w:p>
        </w:tc>
        <w:tc>
          <w:tcPr>
            <w:tcW w:w="1134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il più delle volte</w:t>
            </w:r>
          </w:p>
        </w:tc>
        <w:tc>
          <w:tcPr>
            <w:tcW w:w="2835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0719">
              <w:rPr>
                <w:rFonts w:ascii="Times New Roman" w:hAnsi="Times New Roman"/>
                <w:b/>
                <w:sz w:val="18"/>
                <w:szCs w:val="18"/>
              </w:rPr>
              <w:t>molto/sempre</w:t>
            </w: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Ha un carattere tendente all’aggressività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Ha un carattere tendente alla timidezza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E’ ben inserito nel gruppo classe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Tende a porsi come leader del gruppo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Sa organizzare giochi di gruppo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Tende ad essere protettivo nei confronti degli altri bambini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Accetta e rispetta le regole di gioco e di comportamento in classe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Ascolta gli altri bambini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E’ autosufficiente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Ascolta e segue i consigli degli adulti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Dimostra capacità di attenzione e concentrazione adeguate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Porta a termine le attività iniziate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Ha fiducia nelle proprie capacità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ECB" w:rsidRPr="00930719" w:rsidTr="00151AC9">
        <w:tc>
          <w:tcPr>
            <w:tcW w:w="5353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19">
              <w:rPr>
                <w:rFonts w:ascii="Times New Roman" w:hAnsi="Times New Roman"/>
                <w:sz w:val="18"/>
                <w:szCs w:val="18"/>
              </w:rPr>
              <w:t>Esprime le proprie emozioni</w:t>
            </w:r>
          </w:p>
        </w:tc>
        <w:tc>
          <w:tcPr>
            <w:tcW w:w="992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F4ECB" w:rsidRPr="00930719" w:rsidRDefault="00CF4E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4ECB" w:rsidRPr="00C34512" w:rsidRDefault="00CF4ECB" w:rsidP="00B62C56">
      <w:pPr>
        <w:jc w:val="left"/>
        <w:rPr>
          <w:rFonts w:ascii="Times New Roman" w:hAnsi="Times New Roman"/>
          <w:sz w:val="18"/>
          <w:szCs w:val="18"/>
        </w:rPr>
      </w:pPr>
    </w:p>
    <w:sectPr w:rsidR="00CF4ECB" w:rsidRPr="00C34512" w:rsidSect="00C345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C56"/>
    <w:rsid w:val="00151AC9"/>
    <w:rsid w:val="002310EB"/>
    <w:rsid w:val="00257CED"/>
    <w:rsid w:val="00641754"/>
    <w:rsid w:val="00687612"/>
    <w:rsid w:val="00930719"/>
    <w:rsid w:val="009E7D31"/>
    <w:rsid w:val="00A6182C"/>
    <w:rsid w:val="00AB56DD"/>
    <w:rsid w:val="00B62C56"/>
    <w:rsid w:val="00C34512"/>
    <w:rsid w:val="00CF4ECB"/>
    <w:rsid w:val="00DE6111"/>
    <w:rsid w:val="00FA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ED"/>
    <w:pPr>
      <w:spacing w:after="200" w:line="360" w:lineRule="auto"/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511</Words>
  <Characters>2915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SCUOLA DELL’INFANZIA</dc:title>
  <dc:subject/>
  <dc:creator>Rita Picarelli</dc:creator>
  <cp:keywords/>
  <dc:description/>
  <cp:lastModifiedBy>utente</cp:lastModifiedBy>
  <cp:revision>2</cp:revision>
  <dcterms:created xsi:type="dcterms:W3CDTF">2018-11-29T09:48:00Z</dcterms:created>
  <dcterms:modified xsi:type="dcterms:W3CDTF">2018-11-29T09:48:00Z</dcterms:modified>
</cp:coreProperties>
</file>